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52DD" w14:textId="4C55BD12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10432C64" w14:textId="285E763D" w:rsidR="006716EC" w:rsidRPr="005E74BB" w:rsidRDefault="006716EC">
      <w:pPr>
        <w:rPr>
          <w:rFonts w:ascii="Times New Roman" w:hAnsi="Times New Roman" w:cs="Times New Roman"/>
          <w:sz w:val="24"/>
          <w:szCs w:val="24"/>
        </w:rPr>
      </w:pPr>
    </w:p>
    <w:p w14:paraId="4AEAD57B" w14:textId="2EDE3A36" w:rsidR="006716EC" w:rsidRPr="005E74BB" w:rsidRDefault="005E74BB" w:rsidP="005E7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1E6C0794" wp14:editId="316B8A10">
            <wp:extent cx="5733415" cy="928778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743" r="-110" b="-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2877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E273" w14:textId="69ED1521" w:rsidR="00EB6708" w:rsidRPr="005E74BB" w:rsidRDefault="00EB6708" w:rsidP="00EB6708">
      <w:pPr>
        <w:spacing w:after="123" w:line="256" w:lineRule="auto"/>
        <w:ind w:left="8" w:right="-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Hlk102645472"/>
    </w:p>
    <w:p w14:paraId="765AB91D" w14:textId="77777777" w:rsidR="0062376C" w:rsidRPr="005E74BB" w:rsidRDefault="0062376C" w:rsidP="00EB6708">
      <w:pPr>
        <w:spacing w:line="256" w:lineRule="auto"/>
        <w:ind w:left="23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bookmarkEnd w:id="0"/>
    <w:p w14:paraId="45A0B0BC" w14:textId="77777777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40A8FAB5" w14:textId="015521A6" w:rsidR="003A7C45" w:rsidRPr="005E74BB" w:rsidRDefault="003F30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4BB">
        <w:rPr>
          <w:rFonts w:ascii="Times New Roman" w:hAnsi="Times New Roman" w:cs="Times New Roman"/>
          <w:i/>
          <w:sz w:val="24"/>
          <w:szCs w:val="24"/>
        </w:rPr>
        <w:t>Anno scolastico 202</w:t>
      </w:r>
      <w:r w:rsidR="005E74BB" w:rsidRPr="005E74BB">
        <w:rPr>
          <w:rFonts w:ascii="Times New Roman" w:hAnsi="Times New Roman" w:cs="Times New Roman"/>
          <w:i/>
          <w:sz w:val="24"/>
          <w:szCs w:val="24"/>
        </w:rPr>
        <w:t>4</w:t>
      </w:r>
      <w:r w:rsidRPr="005E74BB">
        <w:rPr>
          <w:rFonts w:ascii="Times New Roman" w:hAnsi="Times New Roman" w:cs="Times New Roman"/>
          <w:i/>
          <w:sz w:val="24"/>
          <w:szCs w:val="24"/>
        </w:rPr>
        <w:t>-202</w:t>
      </w:r>
      <w:r w:rsidR="005E74BB" w:rsidRPr="005E74BB">
        <w:rPr>
          <w:rFonts w:ascii="Times New Roman" w:hAnsi="Times New Roman" w:cs="Times New Roman"/>
          <w:i/>
          <w:sz w:val="24"/>
          <w:szCs w:val="24"/>
        </w:rPr>
        <w:t>5</w:t>
      </w:r>
    </w:p>
    <w:p w14:paraId="14B5AD16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18BDF0BF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65CD7EA7" w14:textId="77777777" w:rsidR="003A7C45" w:rsidRPr="005E74BB" w:rsidRDefault="0063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BB">
        <w:rPr>
          <w:rFonts w:ascii="Times New Roman" w:hAnsi="Times New Roman" w:cs="Times New Roman"/>
          <w:b/>
          <w:sz w:val="24"/>
          <w:szCs w:val="24"/>
        </w:rPr>
        <w:t>Documento del consiglio di classe ____</w:t>
      </w:r>
    </w:p>
    <w:p w14:paraId="1780A7DC" w14:textId="77777777" w:rsidR="003A7C45" w:rsidRPr="005E74BB" w:rsidRDefault="0063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BB">
        <w:rPr>
          <w:rFonts w:ascii="Times New Roman" w:hAnsi="Times New Roman" w:cs="Times New Roman"/>
          <w:b/>
          <w:sz w:val="24"/>
          <w:szCs w:val="24"/>
        </w:rPr>
        <w:t>Riservato al Presidente della Commissione d’Esame</w:t>
      </w:r>
    </w:p>
    <w:p w14:paraId="12711858" w14:textId="43495447" w:rsidR="00441B8E" w:rsidRDefault="00441B8E" w:rsidP="00441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4BB">
        <w:rPr>
          <w:rFonts w:ascii="Times New Roman" w:hAnsi="Times New Roman" w:cs="Times New Roman"/>
          <w:b/>
          <w:bCs/>
          <w:sz w:val="24"/>
          <w:szCs w:val="24"/>
        </w:rPr>
        <w:t>Allegato al documento del 15 maggio</w:t>
      </w:r>
    </w:p>
    <w:p w14:paraId="6F32F7F7" w14:textId="77777777" w:rsidR="00825832" w:rsidRPr="005E74BB" w:rsidRDefault="00825832" w:rsidP="00441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FB200" w14:textId="2E0C46DE" w:rsidR="00441B8E" w:rsidRPr="00AC5307" w:rsidRDefault="00AC5307" w:rsidP="00441B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5307">
        <w:rPr>
          <w:rFonts w:ascii="Times New Roman" w:hAnsi="Times New Roman" w:cs="Times New Roman"/>
          <w:b/>
          <w:bCs/>
          <w:sz w:val="32"/>
          <w:szCs w:val="32"/>
        </w:rPr>
        <w:t>FASCICOLO PERSONALE-RISERVATO</w:t>
      </w:r>
    </w:p>
    <w:p w14:paraId="5E49AFCA" w14:textId="648AB67B" w:rsidR="003A7C45" w:rsidRDefault="00945351" w:rsidP="00EB6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BES DSA</w:t>
      </w:r>
    </w:p>
    <w:p w14:paraId="1A05D7AD" w14:textId="77777777" w:rsidR="00825832" w:rsidRPr="00AC5307" w:rsidRDefault="00825832" w:rsidP="00EB67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3A622" w14:textId="77777777" w:rsidR="00EB6708" w:rsidRPr="005E74BB" w:rsidRDefault="00EB6708" w:rsidP="00EB67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E9B179" w14:textId="77777777" w:rsidR="003A7C45" w:rsidRPr="005E74BB" w:rsidRDefault="003A7C45">
      <w:pPr>
        <w:rPr>
          <w:rFonts w:ascii="Times New Roman" w:hAnsi="Times New Roman" w:cs="Times New Roman"/>
          <w:sz w:val="24"/>
          <w:szCs w:val="24"/>
        </w:rPr>
      </w:pPr>
    </w:p>
    <w:p w14:paraId="301C6F29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F4A47AC" w14:textId="77777777" w:rsidR="003A7C45" w:rsidRPr="005E74BB" w:rsidRDefault="006351BE">
      <w:pPr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Il Coordinatore</w:t>
      </w:r>
    </w:p>
    <w:p w14:paraId="7EAC6885" w14:textId="6F2A4FF6" w:rsidR="003A7C45" w:rsidRPr="005E74BB" w:rsidRDefault="005F6DE5">
      <w:pPr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Prof./ssa ____</w:t>
      </w:r>
      <w:r w:rsidR="00453ABC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1" w:name="_GoBack"/>
      <w:bookmarkEnd w:id="1"/>
    </w:p>
    <w:p w14:paraId="49C99B5D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65A1FAB" w14:textId="77777777" w:rsidR="00441B8E" w:rsidRPr="005E74BB" w:rsidRDefault="00441B8E">
      <w:pPr>
        <w:rPr>
          <w:rFonts w:ascii="Times New Roman" w:hAnsi="Times New Roman" w:cs="Times New Roman"/>
          <w:sz w:val="24"/>
          <w:szCs w:val="24"/>
        </w:rPr>
      </w:pPr>
    </w:p>
    <w:p w14:paraId="5C6D8DFC" w14:textId="77777777" w:rsidR="003F30B2" w:rsidRPr="005E74BB" w:rsidRDefault="003F30B2">
      <w:pPr>
        <w:rPr>
          <w:rFonts w:ascii="Times New Roman" w:hAnsi="Times New Roman" w:cs="Times New Roman"/>
          <w:sz w:val="24"/>
          <w:szCs w:val="24"/>
        </w:rPr>
      </w:pPr>
    </w:p>
    <w:p w14:paraId="69D49FA9" w14:textId="6940E7D6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</w:rPr>
      </w:pPr>
      <w:bookmarkStart w:id="2" w:name="_6hn89eu06ovs" w:colFirst="0" w:colLast="0"/>
      <w:bookmarkEnd w:id="2"/>
    </w:p>
    <w:p w14:paraId="24E3FB75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7E027F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53102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8A55FD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71D8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67AD2A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CB9778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776C9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16ED2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2D6E9" w14:textId="6C52CB5C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507F42" w14:textId="0E2EE41E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F1FDE8" w14:textId="59A69129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1BB09A" w14:textId="4F52F490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D1260" w14:textId="2536D37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AD62B" w14:textId="0ED6FEF9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0057A4" w14:textId="4D2F2FD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ABE85" w14:textId="1C7BBA60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A9C858" w14:textId="7977BF24" w:rsid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ECCCDB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D52A9A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581A91" w14:textId="77777777" w:rsidR="005E74BB" w:rsidRPr="005E74BB" w:rsidRDefault="005E74BB" w:rsidP="005F6D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940C50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AAAB075">
          <v:rect id="_x0000_i1025" style="width:0;height:1.5pt" o:hralign="center" o:hrstd="t" o:hr="t" fillcolor="#a0a0a0" stroked="f"/>
        </w:pict>
      </w:r>
    </w:p>
    <w:p w14:paraId="60A9160D" w14:textId="0F1F48D9" w:rsidR="005E74BB" w:rsidRPr="005E74BB" w:rsidRDefault="00C46455" w:rsidP="00C46455">
      <w:r>
        <w:rPr>
          <w:rFonts w:ascii="Times New Roman" w:hAnsi="Times New Roman" w:cs="Times New Roman"/>
          <w:b/>
          <w:sz w:val="24"/>
          <w:szCs w:val="24"/>
        </w:rPr>
        <w:t>Al</w:t>
      </w:r>
      <w:r w:rsidRPr="005E74BB">
        <w:rPr>
          <w:rFonts w:ascii="Times New Roman" w:hAnsi="Times New Roman" w:cs="Times New Roman"/>
          <w:b/>
          <w:sz w:val="24"/>
          <w:szCs w:val="24"/>
        </w:rPr>
        <w:t xml:space="preserve"> Presidente della Commissione d’Esame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BB" w:rsidRPr="005E74BB">
        <w:rPr>
          <w:rStyle w:val="Enfasigrassetto"/>
        </w:rPr>
        <w:t>della classe V sez. ___</w:t>
      </w:r>
    </w:p>
    <w:p w14:paraId="51BFEB61" w14:textId="77777777" w:rsidR="005E74BB" w:rsidRPr="005E74BB" w:rsidRDefault="005E74BB" w:rsidP="005E74BB">
      <w:pPr>
        <w:pStyle w:val="NormaleWeb"/>
      </w:pPr>
      <w:r w:rsidRPr="005E74BB">
        <w:rPr>
          <w:rStyle w:val="Enfasigrassetto"/>
        </w:rPr>
        <w:t>Fascicolo riservato dello/a studente/ssa</w:t>
      </w:r>
    </w:p>
    <w:p w14:paraId="4AB5CF57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408440">
          <v:rect id="_x0000_i1026" style="width:0;height:1.5pt" o:hralign="center" o:hrstd="t" o:hr="t" fillcolor="#a0a0a0" stroked="f"/>
        </w:pict>
      </w:r>
    </w:p>
    <w:p w14:paraId="3BE0140C" w14:textId="77777777" w:rsidR="005E74BB" w:rsidRPr="005E74BB" w:rsidRDefault="005E74BB" w:rsidP="005E74BB">
      <w:pPr>
        <w:pStyle w:val="Titolo3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1. Dati anagrafici dello/a studente/ssa</w:t>
      </w:r>
    </w:p>
    <w:p w14:paraId="1E6DE93A" w14:textId="77777777" w:rsidR="005E74BB" w:rsidRPr="005E74BB" w:rsidRDefault="005E74BB" w:rsidP="005E74BB">
      <w:pPr>
        <w:pStyle w:val="NormaleWeb"/>
      </w:pPr>
      <w:r w:rsidRPr="005E74BB">
        <w:t>(Inserire le generalità complete dello studente, comprensive di data di nascita e classe frequentata.)</w:t>
      </w:r>
    </w:p>
    <w:p w14:paraId="799919E1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31E3596">
          <v:rect id="_x0000_i1027" style="width:0;height:1.5pt" o:hralign="center" o:hrstd="t" o:hr="t" fillcolor="#a0a0a0" stroked="f"/>
        </w:pict>
      </w:r>
    </w:p>
    <w:p w14:paraId="0182B558" w14:textId="77777777" w:rsidR="005E74BB" w:rsidRPr="005E74BB" w:rsidRDefault="005E74BB" w:rsidP="005E74BB">
      <w:pPr>
        <w:pStyle w:val="Titolo3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2. Tipologia di diagnosi</w:t>
      </w:r>
    </w:p>
    <w:p w14:paraId="0E7393F7" w14:textId="77777777" w:rsidR="005E74BB" w:rsidRPr="005E74BB" w:rsidRDefault="005E74BB" w:rsidP="005E74BB">
      <w:pPr>
        <w:pStyle w:val="NormaleWeb"/>
      </w:pPr>
      <w:r w:rsidRPr="005E74BB">
        <w:t>(Riportare una sintesi chiara e concisa delle informazioni contenute nella certificazione diagnostica, depositata agli atti presso la segreteria scolastica e presente nel fascicolo personale dello studente.)</w:t>
      </w:r>
    </w:p>
    <w:p w14:paraId="0300178B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8FA8705">
          <v:rect id="_x0000_i1028" style="width:0;height:1.5pt" o:hralign="center" o:hrstd="t" o:hr="t" fillcolor="#a0a0a0" stroked="f"/>
        </w:pict>
      </w:r>
    </w:p>
    <w:p w14:paraId="3593DFF0" w14:textId="77777777" w:rsidR="005E74BB" w:rsidRPr="005E74BB" w:rsidRDefault="005E74BB" w:rsidP="005E74BB">
      <w:pPr>
        <w:pStyle w:val="Titolo3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3. Relazione del Coordinatore di Classe</w:t>
      </w:r>
    </w:p>
    <w:p w14:paraId="0502D15F" w14:textId="77777777" w:rsidR="005E74BB" w:rsidRPr="005E74BB" w:rsidRDefault="005E74BB" w:rsidP="005E74BB">
      <w:pPr>
        <w:pStyle w:val="NormaleWeb"/>
      </w:pPr>
      <w:r w:rsidRPr="005E74BB">
        <w:t>(Breve relazione descrittiva che evidenzi le principali criticità riscontrate nel percorso scolastico dell’alunno/a, gli obiettivi perseguiti nelle varie discipline e le strategie didattiche messe in atto dal Consiglio di Classe per supportare l’apprendimento, promuovere l’autonomia e facilitare il superamento delle difficoltà riscontrate.)</w:t>
      </w:r>
    </w:p>
    <w:p w14:paraId="5826EDC5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E1AB3C2">
          <v:rect id="_x0000_i1029" style="width:0;height:1.5pt" o:hralign="center" o:hrstd="t" o:hr="t" fillcolor="#a0a0a0" stroked="f"/>
        </w:pict>
      </w:r>
    </w:p>
    <w:p w14:paraId="687C8A9C" w14:textId="77777777" w:rsidR="005E74BB" w:rsidRPr="005E74BB" w:rsidRDefault="005E74BB" w:rsidP="005E74BB">
      <w:pPr>
        <w:pStyle w:val="Titolo3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4. Misure compensative e dispensative previste</w:t>
      </w:r>
    </w:p>
    <w:p w14:paraId="0CDE8008" w14:textId="77777777" w:rsidR="005E74BB" w:rsidRPr="005E74BB" w:rsidRDefault="005E74BB" w:rsidP="005E74BB">
      <w:pPr>
        <w:pStyle w:val="NormaleWeb"/>
      </w:pPr>
      <w:r w:rsidRPr="005E74BB">
        <w:t>(Il Consiglio di Classe ha individuato e deliberato, come da Piano Didattico Personalizzato, una serie di strumenti e misure a supporto dello studente, che potranno essere utilizzati anche in sede d’Esame di Stato. Di seguito si riportano le indicazioni operative, dettagliate per tipologia di misura e coerenza con il percorso scolastico seguito:)</w:t>
      </w:r>
    </w:p>
    <w:p w14:paraId="4EE261F6" w14:textId="77777777" w:rsidR="005E74BB" w:rsidRP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Prolungamento dei tempi</w:t>
      </w:r>
      <w:r w:rsidRPr="005E74BB">
        <w:t xml:space="preserve"> per lo svolgimento delle prove scritte.</w:t>
      </w:r>
    </w:p>
    <w:p w14:paraId="5DD4F6E7" w14:textId="77777777" w:rsidR="005E74BB" w:rsidRP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Assistenza alla lettura</w:t>
      </w:r>
      <w:r w:rsidRPr="005E74BB">
        <w:t xml:space="preserve"> da parte di un docente o di un lettore, ove necessario.</w:t>
      </w:r>
    </w:p>
    <w:p w14:paraId="4E10E245" w14:textId="77777777" w:rsidR="005E74BB" w:rsidRP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Utilizzo di file audio (formato mp3)</w:t>
      </w:r>
      <w:r w:rsidRPr="005E74BB">
        <w:t xml:space="preserve"> per l’ascolto dei testi della prova.</w:t>
      </w:r>
    </w:p>
    <w:p w14:paraId="78C54F8C" w14:textId="77777777" w:rsidR="005E74BB" w:rsidRP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Strumenti compensativi digitali e/o cartacei</w:t>
      </w:r>
      <w:r w:rsidRPr="005E74BB">
        <w:t>, come:</w:t>
      </w:r>
    </w:p>
    <w:p w14:paraId="4489AFEF" w14:textId="77777777" w:rsidR="005E74BB" w:rsidRPr="005E74BB" w:rsidRDefault="005E74BB" w:rsidP="005E74BB">
      <w:pPr>
        <w:pStyle w:val="NormaleWeb"/>
        <w:numPr>
          <w:ilvl w:val="1"/>
          <w:numId w:val="4"/>
        </w:numPr>
      </w:pPr>
      <w:r w:rsidRPr="005E74BB">
        <w:t>mappe concettuali, schemi, formulari (con specifica delle discipline interessate);</w:t>
      </w:r>
    </w:p>
    <w:p w14:paraId="712F4A40" w14:textId="77777777" w:rsidR="005E74BB" w:rsidRPr="005E74BB" w:rsidRDefault="005E74BB" w:rsidP="005E74BB">
      <w:pPr>
        <w:pStyle w:val="NormaleWeb"/>
        <w:numPr>
          <w:ilvl w:val="1"/>
          <w:numId w:val="4"/>
        </w:numPr>
      </w:pPr>
      <w:r w:rsidRPr="005E74BB">
        <w:t>tabelle, glossari specifici per le lingue straniere o i linguaggi settoriali;</w:t>
      </w:r>
    </w:p>
    <w:p w14:paraId="3E405EB4" w14:textId="77777777" w:rsidR="005E74BB" w:rsidRPr="005E74BB" w:rsidRDefault="005E74BB" w:rsidP="005E74BB">
      <w:pPr>
        <w:pStyle w:val="NormaleWeb"/>
        <w:numPr>
          <w:ilvl w:val="1"/>
          <w:numId w:val="4"/>
        </w:numPr>
      </w:pPr>
      <w:r w:rsidRPr="005E74BB">
        <w:t>dizionari in formato digitale (italiano e inglese);</w:t>
      </w:r>
    </w:p>
    <w:p w14:paraId="467DF722" w14:textId="77777777" w:rsidR="005E74BB" w:rsidRPr="005E74BB" w:rsidRDefault="005E74BB" w:rsidP="005E74BB">
      <w:pPr>
        <w:pStyle w:val="NormaleWeb"/>
        <w:numPr>
          <w:ilvl w:val="1"/>
          <w:numId w:val="4"/>
        </w:numPr>
      </w:pPr>
      <w:r w:rsidRPr="005E74BB">
        <w:t>personal computer con correttore ortografico;</w:t>
      </w:r>
    </w:p>
    <w:p w14:paraId="697EA1B9" w14:textId="77777777" w:rsidR="005E74BB" w:rsidRPr="005E74BB" w:rsidRDefault="005E74BB" w:rsidP="005E74BB">
      <w:pPr>
        <w:pStyle w:val="NormaleWeb"/>
        <w:numPr>
          <w:ilvl w:val="1"/>
          <w:numId w:val="4"/>
        </w:numPr>
      </w:pPr>
      <w:r w:rsidRPr="005E74BB">
        <w:t>eventuale software specifico autorizzato.</w:t>
      </w:r>
    </w:p>
    <w:p w14:paraId="3A0F3643" w14:textId="77777777" w:rsidR="005E74BB" w:rsidRP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Formati accessibili delle prove</w:t>
      </w:r>
      <w:r w:rsidRPr="005E74BB">
        <w:t>, inclusa la stampa in font ad alta leggibilità.</w:t>
      </w:r>
    </w:p>
    <w:p w14:paraId="74A16C12" w14:textId="3E3A6C26" w:rsidR="005E74BB" w:rsidRDefault="005E74BB" w:rsidP="005E74BB">
      <w:pPr>
        <w:pStyle w:val="NormaleWeb"/>
        <w:numPr>
          <w:ilvl w:val="0"/>
          <w:numId w:val="4"/>
        </w:numPr>
      </w:pPr>
      <w:r w:rsidRPr="005E74BB">
        <w:rPr>
          <w:rStyle w:val="Enfasigrassetto"/>
        </w:rPr>
        <w:t>Svolgimento della prima prova scritta</w:t>
      </w:r>
      <w:r w:rsidRPr="005E74BB">
        <w:t xml:space="preserve"> mediante l’uso di un PC con correttore ortografico, se deliberato dal Consiglio di Classe.</w:t>
      </w:r>
    </w:p>
    <w:p w14:paraId="6253B3F0" w14:textId="1A9F2EBD" w:rsidR="00C46455" w:rsidRPr="005E74BB" w:rsidRDefault="00C46455" w:rsidP="005E74BB">
      <w:pPr>
        <w:pStyle w:val="NormaleWeb"/>
        <w:numPr>
          <w:ilvl w:val="0"/>
          <w:numId w:val="4"/>
        </w:numPr>
      </w:pPr>
      <w:r>
        <w:rPr>
          <w:rStyle w:val="Enfasigrassetto"/>
        </w:rPr>
        <w:t>Altro.</w:t>
      </w:r>
    </w:p>
    <w:p w14:paraId="6FBBF688" w14:textId="77777777" w:rsidR="005E74BB" w:rsidRPr="005E74BB" w:rsidRDefault="005E74BB" w:rsidP="005E74BB">
      <w:pPr>
        <w:pStyle w:val="NormaleWeb"/>
      </w:pPr>
      <w:r w:rsidRPr="005E74BB">
        <w:rPr>
          <w:rStyle w:val="Enfasicorsivo"/>
        </w:rPr>
        <w:t>Le misure sopra elencate sono state adottate con coerenza rispetto a quanto già previsto e utilizzato durante il percorso scolastico, e sono state ritenute necessarie dal Consiglio di Classe per garantire pari opportunità nell’affrontare le prove d’esame.</w:t>
      </w:r>
    </w:p>
    <w:p w14:paraId="18EDB353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6EC8AF">
          <v:rect id="_x0000_i1030" style="width:0;height:1.5pt" o:hralign="center" o:hrstd="t" o:hr="t" fillcolor="#a0a0a0" stroked="f"/>
        </w:pict>
      </w:r>
    </w:p>
    <w:p w14:paraId="72052AA0" w14:textId="77777777" w:rsidR="005E74BB" w:rsidRPr="005E74BB" w:rsidRDefault="005E74BB" w:rsidP="005E74BB">
      <w:pPr>
        <w:pStyle w:val="Titolo3"/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>5. Documentazione allegata al fascicolo</w:t>
      </w:r>
    </w:p>
    <w:p w14:paraId="4B413429" w14:textId="47F29174" w:rsidR="005E74BB" w:rsidRPr="005E74BB" w:rsidRDefault="005E74BB" w:rsidP="005E74BB">
      <w:pPr>
        <w:pStyle w:val="NormaleWeb"/>
        <w:numPr>
          <w:ilvl w:val="0"/>
          <w:numId w:val="5"/>
        </w:numPr>
      </w:pPr>
      <w:r w:rsidRPr="005E74BB">
        <w:t>Copia della certificazione diagnostica (</w:t>
      </w:r>
      <w:r w:rsidR="00793310">
        <w:t>depositata</w:t>
      </w:r>
      <w:r w:rsidRPr="005E74BB">
        <w:t xml:space="preserve"> agli atti scolastici)</w:t>
      </w:r>
    </w:p>
    <w:p w14:paraId="1F7AE270" w14:textId="77777777" w:rsidR="005E74BB" w:rsidRPr="005E74BB" w:rsidRDefault="005E74BB" w:rsidP="005E74BB">
      <w:pPr>
        <w:pStyle w:val="NormaleWeb"/>
        <w:numPr>
          <w:ilvl w:val="0"/>
          <w:numId w:val="5"/>
        </w:numPr>
      </w:pPr>
      <w:r w:rsidRPr="005E74BB">
        <w:t>Piano Didattico Personalizzato (PDP)</w:t>
      </w:r>
    </w:p>
    <w:p w14:paraId="484D987C" w14:textId="77777777" w:rsidR="005E74BB" w:rsidRPr="005E74BB" w:rsidRDefault="005E74BB" w:rsidP="005E74BB">
      <w:pPr>
        <w:pStyle w:val="NormaleWeb"/>
        <w:numPr>
          <w:ilvl w:val="0"/>
          <w:numId w:val="5"/>
        </w:numPr>
      </w:pPr>
      <w:r w:rsidRPr="005E74BB">
        <w:t>Prove simulate svolte in preparazione all’Esame di Stato</w:t>
      </w:r>
    </w:p>
    <w:p w14:paraId="63DFB6EB" w14:textId="77777777" w:rsidR="005E74BB" w:rsidRPr="005E74BB" w:rsidRDefault="005E74BB" w:rsidP="005E74BB">
      <w:pPr>
        <w:pStyle w:val="NormaleWeb"/>
        <w:numPr>
          <w:ilvl w:val="0"/>
          <w:numId w:val="5"/>
        </w:numPr>
      </w:pPr>
      <w:r w:rsidRPr="005E74BB">
        <w:t>Materiali utilizzabili durante le prove (mappe, formulari, glossari, ecc.)</w:t>
      </w:r>
    </w:p>
    <w:p w14:paraId="18794877" w14:textId="77777777" w:rsidR="005E74BB" w:rsidRPr="005E74BB" w:rsidRDefault="005E74BB" w:rsidP="005E74BB">
      <w:pPr>
        <w:pStyle w:val="NormaleWeb"/>
        <w:numPr>
          <w:ilvl w:val="0"/>
          <w:numId w:val="5"/>
        </w:numPr>
      </w:pPr>
      <w:r w:rsidRPr="005E74BB">
        <w:t>Griglie di valutazione specifiche (se differenti da quelle adottate per il resto della classe)</w:t>
      </w:r>
    </w:p>
    <w:p w14:paraId="7FDDB0B4" w14:textId="77777777" w:rsidR="005E74BB" w:rsidRPr="005E74BB" w:rsidRDefault="00C86179" w:rsidP="005E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215A5B0">
          <v:rect id="_x0000_i1031" style="width:0;height:1.5pt" o:hralign="center" o:hrstd="t" o:hr="t" fillcolor="#a0a0a0" stroked="f"/>
        </w:pict>
      </w:r>
    </w:p>
    <w:p w14:paraId="30A273E9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4A7FA07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B2F9458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B5AB77B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23DB66A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48BB3FC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E849C37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069E9BB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A389F99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4F8360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A6FEF10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33315F4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9DDDCA7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F66B02F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181D9C8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D8CBE46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B6C5D7F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4B9159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913F6B9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DECE68D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455BD24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45C2C0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74D3430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7D7F99E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38FF69E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4F4EB89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2FC9BF8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FF85195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45EAED3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F65AB7E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A70EE9E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698BF3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EBF6C5F" w14:textId="77777777" w:rsidR="006C2C33" w:rsidRPr="005E74BB" w:rsidRDefault="006C2C33" w:rsidP="006C2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AEC4026" w14:textId="6ABE42A1" w:rsidR="00441B8E" w:rsidRPr="005E74BB" w:rsidRDefault="006351BE" w:rsidP="006C2C33">
      <w:pPr>
        <w:rPr>
          <w:rFonts w:ascii="Times New Roman" w:hAnsi="Times New Roman" w:cs="Times New Roman"/>
          <w:sz w:val="24"/>
          <w:szCs w:val="24"/>
        </w:rPr>
      </w:pPr>
      <w:r w:rsidRPr="005E7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6FC84" w14:textId="29444ECA" w:rsidR="003A7C45" w:rsidRPr="005E74BB" w:rsidRDefault="003A7C45" w:rsidP="00694ED8">
      <w:pPr>
        <w:rPr>
          <w:rFonts w:ascii="Times New Roman" w:hAnsi="Times New Roman" w:cs="Times New Roman"/>
          <w:sz w:val="24"/>
          <w:szCs w:val="24"/>
        </w:rPr>
      </w:pPr>
    </w:p>
    <w:sectPr w:rsidR="003A7C45" w:rsidRPr="005E74BB" w:rsidSect="005E74B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7E63" w14:textId="77777777" w:rsidR="00C86179" w:rsidRDefault="00C86179">
      <w:pPr>
        <w:spacing w:line="240" w:lineRule="auto"/>
      </w:pPr>
      <w:r>
        <w:separator/>
      </w:r>
    </w:p>
  </w:endnote>
  <w:endnote w:type="continuationSeparator" w:id="0">
    <w:p w14:paraId="5E59D753" w14:textId="77777777" w:rsidR="00C86179" w:rsidRDefault="00C86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0B8E4" w14:textId="77777777" w:rsidR="00C86179" w:rsidRDefault="00C86179">
      <w:pPr>
        <w:spacing w:line="240" w:lineRule="auto"/>
      </w:pPr>
      <w:r>
        <w:separator/>
      </w:r>
    </w:p>
  </w:footnote>
  <w:footnote w:type="continuationSeparator" w:id="0">
    <w:p w14:paraId="315CB3B9" w14:textId="77777777" w:rsidR="00C86179" w:rsidRDefault="00C861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9CF"/>
    <w:multiLevelType w:val="multilevel"/>
    <w:tmpl w:val="85D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B4D13"/>
    <w:multiLevelType w:val="multilevel"/>
    <w:tmpl w:val="260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E0E78"/>
    <w:multiLevelType w:val="hybridMultilevel"/>
    <w:tmpl w:val="3D6832DE"/>
    <w:lvl w:ilvl="0" w:tplc="5000709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5892"/>
    <w:multiLevelType w:val="hybridMultilevel"/>
    <w:tmpl w:val="70807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456A6"/>
    <w:multiLevelType w:val="hybridMultilevel"/>
    <w:tmpl w:val="E4AADC8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45"/>
    <w:rsid w:val="00062BFE"/>
    <w:rsid w:val="000A165B"/>
    <w:rsid w:val="00237CB4"/>
    <w:rsid w:val="00256EFD"/>
    <w:rsid w:val="003120E7"/>
    <w:rsid w:val="00381A6B"/>
    <w:rsid w:val="003A7C45"/>
    <w:rsid w:val="003B5FDF"/>
    <w:rsid w:val="003F30B2"/>
    <w:rsid w:val="00441B8E"/>
    <w:rsid w:val="00453ABC"/>
    <w:rsid w:val="00457882"/>
    <w:rsid w:val="005E634A"/>
    <w:rsid w:val="005E74BB"/>
    <w:rsid w:val="005F6DE5"/>
    <w:rsid w:val="00616FE3"/>
    <w:rsid w:val="0062376C"/>
    <w:rsid w:val="006351BE"/>
    <w:rsid w:val="00656925"/>
    <w:rsid w:val="006716EC"/>
    <w:rsid w:val="00694ED8"/>
    <w:rsid w:val="006A540A"/>
    <w:rsid w:val="006C2C33"/>
    <w:rsid w:val="0079114A"/>
    <w:rsid w:val="00793310"/>
    <w:rsid w:val="007F7862"/>
    <w:rsid w:val="00825832"/>
    <w:rsid w:val="00934FD6"/>
    <w:rsid w:val="00945351"/>
    <w:rsid w:val="009617E8"/>
    <w:rsid w:val="00977784"/>
    <w:rsid w:val="00A30435"/>
    <w:rsid w:val="00A84091"/>
    <w:rsid w:val="00AC5307"/>
    <w:rsid w:val="00BB7C3C"/>
    <w:rsid w:val="00C46455"/>
    <w:rsid w:val="00C46E74"/>
    <w:rsid w:val="00C86179"/>
    <w:rsid w:val="00CC2667"/>
    <w:rsid w:val="00D342C0"/>
    <w:rsid w:val="00DA20FC"/>
    <w:rsid w:val="00DC0ECB"/>
    <w:rsid w:val="00EB6708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5F1B"/>
  <w15:docId w15:val="{16416C96-71C8-4C15-AFAB-1D1EF0F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b/>
      <w:i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B67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708"/>
  </w:style>
  <w:style w:type="paragraph" w:styleId="Pidipagina">
    <w:name w:val="footer"/>
    <w:basedOn w:val="Normale"/>
    <w:link w:val="PidipaginaCarattere"/>
    <w:uiPriority w:val="99"/>
    <w:unhideWhenUsed/>
    <w:rsid w:val="00EB67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708"/>
  </w:style>
  <w:style w:type="paragraph" w:styleId="Paragrafoelenco">
    <w:name w:val="List Paragraph"/>
    <w:basedOn w:val="Normale"/>
    <w:uiPriority w:val="34"/>
    <w:qFormat/>
    <w:rsid w:val="00694ED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2C3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C2C33"/>
    <w:pPr>
      <w:spacing w:after="100" w:line="259" w:lineRule="auto"/>
      <w:ind w:left="220"/>
    </w:pPr>
    <w:rPr>
      <w:rFonts w:asciiTheme="minorHAnsi" w:eastAsiaTheme="minorEastAsia" w:hAnsiTheme="minorHAnsi" w:cs="Times New Roman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C2C33"/>
    <w:pPr>
      <w:spacing w:after="100" w:line="259" w:lineRule="auto"/>
    </w:pPr>
    <w:rPr>
      <w:rFonts w:asciiTheme="minorHAnsi" w:eastAsiaTheme="minorEastAsia" w:hAnsiTheme="minorHAnsi" w:cs="Times New Roman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C2C33"/>
    <w:pPr>
      <w:spacing w:after="100" w:line="259" w:lineRule="auto"/>
      <w:ind w:left="440"/>
    </w:pPr>
    <w:rPr>
      <w:rFonts w:asciiTheme="minorHAnsi" w:eastAsiaTheme="minorEastAsia" w:hAnsiTheme="minorHAnsi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5E74BB"/>
    <w:rPr>
      <w:b/>
      <w:bCs/>
    </w:rPr>
  </w:style>
  <w:style w:type="character" w:styleId="Enfasicorsivo">
    <w:name w:val="Emphasis"/>
    <w:basedOn w:val="Carpredefinitoparagrafo"/>
    <w:uiPriority w:val="20"/>
    <w:qFormat/>
    <w:rsid w:val="005E7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giulia caselli</cp:lastModifiedBy>
  <cp:revision>7</cp:revision>
  <dcterms:created xsi:type="dcterms:W3CDTF">2025-04-15T07:07:00Z</dcterms:created>
  <dcterms:modified xsi:type="dcterms:W3CDTF">2025-05-05T09:40:00Z</dcterms:modified>
</cp:coreProperties>
</file>