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ascii="Arial" w:hAnsi="Arial"/>
          <w:b/>
          <w:bCs/>
          <w:sz w:val="24"/>
          <w:szCs w:val="24"/>
        </w:rPr>
        <w:t>ALLEGATO</w:t>
      </w:r>
      <w:r>
        <w:rPr>
          <w:rFonts w:ascii="Arial" w:hAnsi="Arial"/>
          <w:b/>
          <w:bCs/>
          <w:spacing w:val="-4"/>
          <w:sz w:val="24"/>
          <w:szCs w:val="24"/>
        </w:rPr>
        <w:t xml:space="preserve"> B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4"/>
          <w:szCs w:val="24"/>
        </w:rPr>
        <w:t>DICHIARAZIONE SOSTITUTIVA – MODELLO DI DICHIARAZIONE DI POSSESSO REQUISITI GENERALI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LICEO SCIENTIFICO STATALE </w:t>
      </w:r>
    </w:p>
    <w:p>
      <w:pPr>
        <w:pStyle w:val="Normal"/>
        <w:spacing w:lineRule="auto" w:line="276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>“AMEDEO DI SAVOIA DUCA D’AOSTA”</w:t>
      </w:r>
    </w:p>
    <w:p>
      <w:pPr>
        <w:pStyle w:val="Normal"/>
        <w:spacing w:lineRule="auto" w:line="276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Viale Adua 187- 51100 Pistoia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Oggetto: SERVIZIO DI FORNITURA E DISTRIBUZIONE DI </w:t>
      </w:r>
      <w:r>
        <w:rPr>
          <w:rFonts w:cs="Calibri" w:ascii="Arial" w:hAnsi="Arial"/>
          <w:b/>
          <w:bCs/>
          <w:i w:val="false"/>
          <w:iCs w:val="false"/>
          <w:color w:val="000000"/>
          <w:sz w:val="24"/>
          <w:szCs w:val="24"/>
        </w:rPr>
        <w:t>MERENDE FRESCHE CONFEZIONATE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AL LICEO SCIENTIFICO “A. DI SAVOIA” DI PISTOIA 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DICHIARAZIONE SOSTITUTIVA DI CERTIFICAZIONE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(art.46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DPR 445/2000)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sottoscritto</w:t>
      </w:r>
      <w:r>
        <w:rPr>
          <w:rFonts w:ascii="Arial" w:hAnsi="Arial"/>
          <w:sz w:val="24"/>
          <w:szCs w:val="24"/>
          <w:u w:val="single"/>
        </w:rPr>
        <w:tab/>
        <w:tab/>
        <w:tab/>
        <w:t xml:space="preserve">                                                 </w:t>
      </w:r>
      <w:r>
        <w:rPr>
          <w:rFonts w:ascii="Arial" w:hAnsi="Arial"/>
          <w:sz w:val="24"/>
          <w:szCs w:val="24"/>
        </w:rPr>
        <w:t>nato</w:t>
      </w:r>
      <w:r>
        <w:rPr>
          <w:rFonts w:ascii="Arial" w:hAnsi="Arial"/>
          <w:sz w:val="24"/>
          <w:szCs w:val="24"/>
          <w:u w:val="single"/>
        </w:rPr>
        <w:tab/>
        <w:tab/>
        <w:t xml:space="preserve">                          </w:t>
      </w:r>
      <w:r>
        <w:rPr>
          <w:rFonts w:ascii="Arial" w:hAnsi="Arial"/>
          <w:sz w:val="24"/>
          <w:szCs w:val="24"/>
        </w:rPr>
        <w:t>Prov.</w:t>
      </w:r>
      <w:r>
        <w:rPr>
          <w:rFonts w:ascii="Arial" w:hAnsi="Arial"/>
          <w:sz w:val="24"/>
          <w:szCs w:val="24"/>
          <w:u w:val="single"/>
        </w:rPr>
        <w:tab/>
        <w:t xml:space="preserve">   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  <w:u w:val="single"/>
        </w:rPr>
        <w:tab/>
        <w:t xml:space="preserve">                 </w:t>
      </w:r>
      <w:r>
        <w:rPr>
          <w:rFonts w:ascii="Arial" w:hAnsi="Arial"/>
          <w:sz w:val="24"/>
          <w:szCs w:val="24"/>
        </w:rPr>
        <w:t>in qualità di titolare / legale rappresentante della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ditta/società</w:t>
      </w:r>
      <w:r>
        <w:rPr>
          <w:rFonts w:ascii="Arial" w:hAnsi="Arial"/>
          <w:sz w:val="24"/>
          <w:szCs w:val="24"/>
          <w:u w:val="single"/>
        </w:rPr>
        <w:tab/>
        <w:tab/>
        <w:tab/>
        <w:tab/>
        <w:t xml:space="preserve">      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legale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w w:val="100"/>
          <w:sz w:val="24"/>
          <w:szCs w:val="24"/>
          <w:u w:val="single"/>
        </w:rPr>
        <w:t xml:space="preserve">                       </w:t>
      </w:r>
      <w:r>
        <w:rPr>
          <w:rFonts w:ascii="Arial" w:hAnsi="Arial"/>
          <w:sz w:val="24"/>
          <w:szCs w:val="24"/>
          <w:u w:val="single"/>
        </w:rPr>
        <w:tab/>
        <w:t xml:space="preserve">                       </w:t>
      </w:r>
      <w:r>
        <w:rPr>
          <w:rFonts w:ascii="Arial" w:hAnsi="Arial"/>
          <w:sz w:val="24"/>
          <w:szCs w:val="24"/>
        </w:rPr>
        <w:t xml:space="preserve">Prov. </w:t>
      </w:r>
      <w:r>
        <w:rPr>
          <w:rFonts w:ascii="Arial" w:hAnsi="Arial"/>
          <w:sz w:val="24"/>
          <w:szCs w:val="24"/>
          <w:u w:val="single"/>
        </w:rPr>
        <w:tab/>
        <w:t xml:space="preserve">    </w:t>
      </w:r>
      <w:r>
        <w:rPr>
          <w:rFonts w:ascii="Arial" w:hAnsi="Arial"/>
          <w:sz w:val="24"/>
          <w:szCs w:val="24"/>
        </w:rPr>
        <w:t>Via</w:t>
      </w:r>
      <w:r>
        <w:rPr>
          <w:rFonts w:ascii="Arial" w:hAnsi="Arial"/>
          <w:sz w:val="24"/>
          <w:szCs w:val="24"/>
          <w:u w:val="single"/>
        </w:rPr>
        <w:tab/>
        <w:tab/>
        <w:t xml:space="preserve">              </w:t>
      </w:r>
      <w:r>
        <w:rPr>
          <w:rFonts w:ascii="Arial" w:hAnsi="Arial"/>
          <w:spacing w:val="-2"/>
          <w:sz w:val="24"/>
          <w:szCs w:val="24"/>
        </w:rPr>
        <w:t>Codice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Fiscale </w:t>
      </w:r>
      <w:r>
        <w:rPr>
          <w:rFonts w:ascii="Arial" w:hAnsi="Arial"/>
          <w:sz w:val="24"/>
          <w:szCs w:val="24"/>
          <w:u w:val="single"/>
        </w:rPr>
        <w:tab/>
        <w:t xml:space="preserve">                 </w:t>
      </w:r>
      <w:r>
        <w:rPr>
          <w:rFonts w:ascii="Arial" w:hAnsi="Arial"/>
          <w:sz w:val="24"/>
          <w:szCs w:val="24"/>
        </w:rPr>
        <w:t>Partita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IVA</w:t>
      </w:r>
      <w:r>
        <w:rPr>
          <w:rFonts w:ascii="Arial" w:hAnsi="Arial"/>
          <w:sz w:val="24"/>
          <w:szCs w:val="24"/>
          <w:u w:val="single"/>
        </w:rPr>
        <w:tab/>
        <w:t xml:space="preserve">                 </w:t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consapevole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sanzioni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penali,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dichiarazioni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veritiere,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formazione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atti falsi, richiamate dall’art.76 del DPR 445/2000;</w:t>
      </w:r>
      <w:r>
        <w:rPr>
          <w:rFonts w:ascii="Arial" w:hAnsi="Arial"/>
          <w:spacing w:val="-55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</w:t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il medesimo e la ditta/società da lui rappresentata non sono mai incorsi in provvedimenti che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comportano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l’incapacità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contrattare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 la Pubblica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Amministrazione;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essere in regola con gli obblighi relativi al pagamento dei contributi previdenziali ed assistenziali per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eventuali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lavoratori dipendenti;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essere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iscritto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CCIAA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z w:val="24"/>
          <w:szCs w:val="24"/>
          <w:u w:val="single"/>
        </w:rPr>
        <w:tab/>
        <w:t xml:space="preserve">                    </w:t>
      </w:r>
      <w:r>
        <w:rPr>
          <w:rFonts w:ascii="Arial" w:hAnsi="Arial"/>
          <w:sz w:val="24"/>
          <w:szCs w:val="24"/>
        </w:rPr>
        <w:t>al n.</w:t>
      </w:r>
      <w:r>
        <w:rPr>
          <w:rFonts w:ascii="Arial" w:hAnsi="Arial"/>
          <w:sz w:val="24"/>
          <w:szCs w:val="24"/>
          <w:u w:val="single"/>
        </w:rPr>
        <w:tab/>
        <w:t xml:space="preserve">           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data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alla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seguente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categoria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none"/>
        </w:rPr>
        <w:t>___________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operare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quindi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settore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merceologico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relativo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manifestazione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d’interesse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oggetto;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(eventualmente) in quanto cooperativa o consorzio di cooperative, di essere regolarmente iscritta nel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registro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prefettizio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/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schedario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generale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cooperazione</w:t>
      </w:r>
      <w:r>
        <w:rPr>
          <w:rFonts w:ascii="Arial" w:hAnsi="Arial"/>
          <w:spacing w:val="-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z w:val="24"/>
          <w:szCs w:val="24"/>
          <w:u w:val="single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essere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iscritto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all’INPS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sede di </w:t>
      </w:r>
      <w:r>
        <w:rPr>
          <w:rFonts w:ascii="Arial" w:hAnsi="Arial"/>
          <w:sz w:val="24"/>
          <w:szCs w:val="24"/>
          <w:u w:val="single"/>
        </w:rPr>
        <w:tab/>
        <w:t xml:space="preserve">              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matricola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n.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w w:val="1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essere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iscritto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all’INAIL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z w:val="24"/>
          <w:szCs w:val="24"/>
          <w:u w:val="single"/>
        </w:rPr>
        <w:tab/>
        <w:t xml:space="preserve">              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none"/>
        </w:rPr>
        <w:t>matricola</w:t>
      </w:r>
      <w:r>
        <w:rPr>
          <w:rFonts w:ascii="Arial" w:hAnsi="Arial"/>
          <w:spacing w:val="-7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n.</w:t>
      </w:r>
      <w:r>
        <w:rPr>
          <w:rFonts w:ascii="Arial" w:hAnsi="Arial"/>
          <w:w w:val="100"/>
          <w:sz w:val="24"/>
          <w:szCs w:val="24"/>
          <w:u w:val="none"/>
        </w:rPr>
        <w:t xml:space="preserve">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none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          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avere riportato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condanne penali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 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non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avere procedimenti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penali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pendenti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nulla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risulta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proprio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carico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casellario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giudiziale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generale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Procura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Repubblica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presso</w:t>
      </w:r>
      <w:r>
        <w:rPr>
          <w:rFonts w:ascii="Arial" w:hAnsi="Arial"/>
          <w:spacing w:val="-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Tribunale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di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non essere in stato di fallimento, di liquidazione ovvero di non avere in corso procedimenti per la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dichiarazione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una 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tali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situazioni;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non aver subito condanne con sentenze passate in giudicato, per qualsiasi reato che incida sulla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propria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moralità professionale,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 per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delitti finanziari;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non essere stato sottoposto a misura di prevenzione e di non essere a conoscenza della esistenza a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proprio carico e dei propri conviventi di procedimenti in corso per l’applicazione delle misure di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prevenzione di cui alla Legge 575/1965 come succ. integrata e modificata né di cause ostative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all’iscrizione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negli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albi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appaltatori o fornitori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pubblici;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essere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possesso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requisiti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generali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contrattare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Pubblica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amm.ne;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pacing w:val="-1"/>
          <w:sz w:val="24"/>
          <w:szCs w:val="24"/>
        </w:rPr>
        <w:t>di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essere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conoscenza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che nei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confronti</w:t>
      </w:r>
      <w:r>
        <w:rPr>
          <w:rFonts w:ascii="Arial" w:hAnsi="Arial"/>
          <w:spacing w:val="-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 ditta/consorzio/società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none"/>
        </w:rPr>
        <w:t>_____________</w:t>
      </w:r>
      <w:r>
        <w:rPr>
          <w:rFonts w:ascii="Arial" w:hAnsi="Arial"/>
          <w:sz w:val="24"/>
          <w:szCs w:val="24"/>
        </w:rPr>
        <w:t>di cui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sottoscritto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legale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rappresentante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dal</w:t>
      </w:r>
      <w:r>
        <w:rPr>
          <w:rFonts w:ascii="Arial" w:hAnsi="Arial"/>
          <w:i w:val="false"/>
          <w:iCs w:val="false"/>
          <w:sz w:val="24"/>
          <w:szCs w:val="24"/>
          <w:u w:val="none"/>
        </w:rPr>
        <w:tab/>
        <w:t>__________</w:t>
      </w:r>
      <w:r>
        <w:rPr>
          <w:rFonts w:ascii="Arial" w:hAnsi="Arial"/>
          <w:sz w:val="24"/>
          <w:szCs w:val="24"/>
        </w:rPr>
        <w:t>sussista alcun provvedimento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giudiziario di interdizione disposto ai sensi della Legge 575/1965 come succ. integrata e modificata 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che conseguentemente non sussistono cause di divieto, decadenza o sospensione di cui alla Legge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575/1965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come succ.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integrata 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modificata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accettare senza condizione o riserva alcuna, tutte le norme e disposizioni contenute nella procedura di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gara/lettera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invito;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di essere in possesso di regolare licenza per l’esercizio della vendita di panini, focacce e pizze freschi; 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/>
          <w:color w:val="auto"/>
          <w:sz w:val="24"/>
          <w:szCs w:val="24"/>
        </w:rPr>
      </w:pPr>
      <w:r>
        <w:rPr>
          <w:rFonts w:cs="Wingdings" w:ascii="Arial" w:hAnsi="Arial"/>
          <w:color w:val="auto"/>
          <w:sz w:val="24"/>
          <w:szCs w:val="24"/>
        </w:rPr>
        <w:t>di</w:t>
      </w:r>
      <w:r>
        <w:rPr>
          <w:rFonts w:ascii="Arial" w:hAnsi="Arial"/>
          <w:color w:val="auto"/>
          <w:sz w:val="24"/>
          <w:szCs w:val="24"/>
        </w:rPr>
        <w:t xml:space="preserve"> aver stipulato apposito contratto di assicurazione per la copertura della Responsabilità civile verso terzi; 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di essere in possesso di autorizzazione sanitaria rilasciata dal Comune di residenza per la gestione del laboratorio di produzione, preparazione e confezionamento di panini, pizze ecc…; </w:t>
      </w:r>
    </w:p>
    <w:p>
      <w:pPr>
        <w:pStyle w:val="Default"/>
        <w:numPr>
          <w:ilvl w:val="0"/>
          <w:numId w:val="1"/>
        </w:numPr>
        <w:spacing w:lineRule="auto" w:line="276"/>
        <w:ind w:left="720" w:right="0" w:hanging="3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di utilizzare mezzi igienicamente idonei al trasporto di merende confezionate a norma, in base ad apposita direttiva comunitaria, come certificato dall’autorizzazione sanitaria e, in particolare, di essere in possesso di mezzi coibentati per il trasporto degli alimenti; 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 applicare a favore dei lavoratori dipendenti condizioni giuridiche retributive non inferiori a quelle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risultanti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dai Contratti di lavoro;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non sussistono a proprio carico ed a carico dell’impresa rappresentata procedimenti in corso per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l’applicazione delle misure di prevenzione di cui all’art.3 della Legge 1423/1956 o di alcuna delle cause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ostative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previste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dall’art.10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Legge 575/1965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succ.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integrata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modificata;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essere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regola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gli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obblighi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fiscali;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nei confronti dell’impresa non è stata irrogata la sanzione amministrativa dell’interdizione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all’esercizio dell’attività o del divieto di contrarre con la Pubblica Amministrazione di fui all’art.9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comma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 lett.a)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 c) del D.Lgs.231/2001;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la impresa non si è avvalsa dei piani individuali di emersione di cui alla Legge 383/2001 ovvero che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 è avvalsa dei piani individuali di emersione di cui alla Legge 383/2001 e che il periodo di emersione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è concluso;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disporre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organico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adeguato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svolgimento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prestazioni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richieste;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non si trova in alcuna delle posizioni o condizioni ostative previste dalla vigente legislazione in</w:t>
      </w:r>
      <w:r>
        <w:rPr>
          <w:rFonts w:ascii="Arial" w:hAnsi="Arial"/>
          <w:spacing w:val="-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materia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lotta alla delinquenza 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tipo mafioso;che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sussistono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cause di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esclusione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stabilite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dall’art.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80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D.Lgs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50/2016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ss.mm.ii;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la ditta è in regola con le norme di cui al D.Lgs. 81/08 e con la normativa vigente in materia di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sicurezza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 igiene 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lavoro;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la ditta/società ha preso piena conoscenza della natura della gara e di tutte le circostanze generali e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speciali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che possono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influire sulla determinazione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dell’offerta;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la ditta/società, se invitata, accetta integralmente i contenuti del bando di gara, Capitolato Tecnico,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Disciplinare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gara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che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impegna,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 caso di aggiudicazione,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sottoscrivere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 relativo</w:t>
      </w:r>
      <w:r>
        <w:rPr>
          <w:rFonts w:ascii="Arial" w:hAnsi="Arial"/>
          <w:spacing w:val="-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contratto;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ditta/società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informata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finalità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delle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modalità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trattamento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dati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personali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riportati</w:t>
      </w:r>
      <w:r>
        <w:rPr>
          <w:rFonts w:ascii="Arial" w:hAnsi="Arial"/>
          <w:spacing w:val="-5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nella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dichiarazione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sostitutiva,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autorizzandone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trattamento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sensi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D.Lgs.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196/2003;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che la ditta/società in passato non si è resa inadempiente nei confronti di contratto analogo con le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Pubbliche amministrazioni ovvero che non ha in corso procedure, passate in giudicato, promosse per il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recupero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crediti nei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riguardi di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Pubbliche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amministrazioni.</w:t>
      </w:r>
    </w:p>
    <w:p>
      <w:pPr>
        <w:sectPr>
          <w:type w:val="nextPage"/>
          <w:pgSz w:w="11920" w:h="16850"/>
          <w:pgMar w:left="1020" w:right="960" w:gutter="0" w:header="0" w:top="6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Luogo__________, Data _____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>(Timbro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Ditta/Società)</w:t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22860" distB="22860" distL="22860" distR="22860" simplePos="0" locked="0" layoutInCell="0" allowOverlap="1" relativeHeight="2">
                <wp:simplePos x="0" y="0"/>
                <wp:positionH relativeFrom="page">
                  <wp:posOffset>3780155</wp:posOffset>
                </wp:positionH>
                <wp:positionV relativeFrom="paragraph">
                  <wp:posOffset>144780</wp:posOffset>
                </wp:positionV>
                <wp:extent cx="2860675" cy="63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5pt,11.4pt" to="522.8pt,11.4pt" ID="Immagine1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ab/>
        <w:tab/>
        <w:tab/>
        <w:tab/>
        <w:tab/>
        <w:tab/>
        <w:t>Firma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titolare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legale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rappresentante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Ai sensi dell’art.38 del D.P.R. 28/12/2000 n° 445 la dichiarazione è sottoscritta e presentata all’Istituto unitamente a copia</w:t>
      </w:r>
      <w:r>
        <w:rPr>
          <w:rFonts w:ascii="Arial" w:hAnsi="Arial"/>
          <w:i/>
          <w:spacing w:val="-4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fotostatica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non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autenticata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di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un</w:t>
      </w:r>
      <w:r>
        <w:rPr>
          <w:rFonts w:ascii="Arial" w:hAnsi="Arial"/>
          <w:i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documento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di identità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del sottoscrittore.</w:t>
      </w:r>
    </w:p>
    <w:sectPr>
      <w:type w:val="continuous"/>
      <w:pgSz w:w="11920" w:h="16850"/>
      <w:pgMar w:left="1020" w:right="960" w:gutter="0" w:header="0" w:top="6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" w:after="0"/>
      <w:ind w:left="112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5" w:after="0"/>
      <w:ind w:left="223" w:right="0" w:hanging="0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59" w:after="0"/>
      <w:ind w:left="112" w:right="178" w:hanging="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LibreOffice/7.2.1.2$Windows_X86_64 LibreOffice_project/87b77fad49947c1441b67c559c339af8f3517e22</Application>
  <AppVersion>15.0000</AppVersion>
  <Pages>3</Pages>
  <Words>931</Words>
  <Characters>5325</Characters>
  <CharactersWithSpaces>6594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Costi</dc:creator>
  <dc:description/>
  <dc:language>it-IT</dc:language>
  <cp:lastModifiedBy/>
  <dcterms:modified xsi:type="dcterms:W3CDTF">2021-12-29T12:06:01Z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