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left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ALLEGATO C</w:t>
      </w:r>
    </w:p>
    <w:p>
      <w:pPr>
        <w:pStyle w:val="Default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Default"/>
        <w:jc w:val="center"/>
        <w:rPr/>
      </w:pPr>
      <w:r>
        <w:rPr>
          <w:b/>
          <w:bCs/>
          <w:i/>
          <w:iCs/>
        </w:rPr>
        <w:t xml:space="preserve">BANDO DI GARA PER L’AFFIDAMENTO DEL SERVIZIO DI FORNITURA </w:t>
      </w:r>
      <w:r>
        <w:rPr>
          <w:rFonts w:eastAsia="Calibri" w:cs="Calibri"/>
          <w:b/>
          <w:bCs/>
          <w:i/>
          <w:iCs/>
          <w:color w:val="000000"/>
          <w:kern w:val="0"/>
          <w:sz w:val="24"/>
          <w:szCs w:val="24"/>
          <w:lang w:val="it-IT" w:eastAsia="en-US" w:bidi="ar-SA"/>
        </w:rPr>
        <w:t>E DISTRIBUZIONE DI MERENDE FRESCHE CONFEZIONATE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CIG: </w:t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ALLEGATO C (da inserire nella busta 2 – OFFERTA TECNICA 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MODULO FORMULAZIONE OFFERTA TECNICA</w:t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46"/>
        <w:gridCol w:w="5245"/>
        <w:gridCol w:w="2587"/>
      </w:tblGrid>
      <w:tr>
        <w:trPr/>
        <w:tc>
          <w:tcPr>
            <w:tcW w:w="1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A1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Prodotti con caratteristiche DOP o IGP o BIOLOGICO, debitamente documentate</w:t>
            </w:r>
          </w:p>
        </w:tc>
        <w:tc>
          <w:tcPr>
            <w:tcW w:w="2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A2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Attestazione relativa alla produzione in proprio dei salumi di farcitura dei prodotti richiesti (filiera corta)</w:t>
            </w:r>
          </w:p>
        </w:tc>
        <w:tc>
          <w:tcPr>
            <w:tcW w:w="2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789" w:hRule="atLeast"/>
        </w:trPr>
        <w:tc>
          <w:tcPr>
            <w:tcW w:w="1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A3</w:t>
            </w:r>
          </w:p>
        </w:tc>
        <w:tc>
          <w:tcPr>
            <w:tcW w:w="524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Attestazione di aver svolto con qualità servizi di distribuzione di alimenti nelle Istituzioni Scolastiche e/o in Pubbliche Amministrazioni</w:t>
            </w:r>
          </w:p>
          <w:tbl>
            <w:tblPr>
              <w:tblW w:w="22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222"/>
            </w:tblGrid>
            <w:tr>
              <w:trPr>
                <w:trHeight w:val="310" w:hRule="atLeast"/>
              </w:trPr>
              <w:tc>
                <w:tcPr>
                  <w:tcW w:w="222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A4</w:t>
            </w:r>
          </w:p>
        </w:tc>
        <w:tc>
          <w:tcPr>
            <w:tcW w:w="524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Possesso di certificazione ISO – 9001-2008 eventuale successiva</w:t>
            </w:r>
          </w:p>
          <w:tbl>
            <w:tblPr>
              <w:tblW w:w="22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222"/>
            </w:tblGrid>
            <w:tr>
              <w:trPr>
                <w:trHeight w:val="211" w:hRule="atLeast"/>
              </w:trPr>
              <w:tc>
                <w:tcPr>
                  <w:tcW w:w="222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A5</w:t>
            </w:r>
          </w:p>
        </w:tc>
        <w:tc>
          <w:tcPr>
            <w:tcW w:w="524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Farcitura aggiuntiva salumi o peso maggiore pizza e schiacciata</w:t>
            </w:r>
          </w:p>
          <w:tbl>
            <w:tblPr>
              <w:tblW w:w="22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222"/>
            </w:tblGrid>
            <w:tr>
              <w:trPr>
                <w:trHeight w:val="210" w:hRule="atLeast"/>
              </w:trPr>
              <w:tc>
                <w:tcPr>
                  <w:tcW w:w="222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SOMMINISTRAZIONE DI PANINI, SCHIACCIATE E PIZZE FRESCHE</w:t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96"/>
        <w:gridCol w:w="1397"/>
        <w:gridCol w:w="1396"/>
        <w:gridCol w:w="1"/>
        <w:gridCol w:w="1397"/>
        <w:gridCol w:w="1397"/>
        <w:gridCol w:w="1396"/>
        <w:gridCol w:w="1"/>
        <w:gridCol w:w="1396"/>
      </w:tblGrid>
      <w:tr>
        <w:trPr/>
        <w:tc>
          <w:tcPr>
            <w:tcW w:w="9777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PRODOTTI RICHIESTI</w:t>
            </w:r>
          </w:p>
        </w:tc>
      </w:tr>
      <w:tr>
        <w:trPr/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it-IT" w:eastAsia="en-US" w:bidi="ar-SA"/>
              </w:rPr>
              <w:t>PRODOTTO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it-IT" w:eastAsia="en-US" w:bidi="ar-SA"/>
              </w:rPr>
              <w:t>PESO IN GRAMMI</w:t>
            </w:r>
          </w:p>
        </w:tc>
        <w:tc>
          <w:tcPr>
            <w:tcW w:w="13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it-IT" w:eastAsia="en-US" w:bidi="ar-SA"/>
              </w:rPr>
              <w:t>TIPO SALUME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it-IT" w:eastAsia="en-US" w:bidi="ar-SA"/>
              </w:rPr>
              <w:t>PESO MINIMO SALUME IN GRAMMI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it-IT" w:eastAsia="en-US" w:bidi="ar-SA"/>
              </w:rPr>
              <w:t>PESO MINIMO 40 GRAMMI</w:t>
            </w:r>
          </w:p>
        </w:tc>
        <w:tc>
          <w:tcPr>
            <w:tcW w:w="13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it-IT" w:eastAsia="en-US" w:bidi="ar-SA"/>
              </w:rPr>
              <w:t>PESO MEDIO 50 GRAMMI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it-IT" w:eastAsia="en-US" w:bidi="ar-SA"/>
              </w:rPr>
              <w:t>PESO MAX SUPERIORE A 50 GRAMMI</w:t>
            </w:r>
          </w:p>
        </w:tc>
      </w:tr>
      <w:tr>
        <w:trPr/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3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Porchetta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3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Cotto e fontina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3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Salame tipo toscano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3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Salame tipo M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0"/>
                <w:lang w:val="it-IT" w:eastAsia="en-US" w:bidi="ar-SA"/>
              </w:rPr>
              <w:t>ilano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3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Mortadella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3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Bresaola e rucola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3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Tonno e pomodori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3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Crudo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3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3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397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Crudo e fontina</w:t>
            </w:r>
          </w:p>
        </w:tc>
        <w:tc>
          <w:tcPr>
            <w:tcW w:w="13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13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7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3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3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397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Speck e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0"/>
                <w:lang w:val="it-IT" w:eastAsia="en-US" w:bidi="ar-SA"/>
              </w:rPr>
              <w:t>mascarpone</w:t>
            </w:r>
          </w:p>
        </w:tc>
        <w:tc>
          <w:tcPr>
            <w:tcW w:w="13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13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7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3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3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397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Salsiccia e stracchino</w:t>
            </w:r>
          </w:p>
        </w:tc>
        <w:tc>
          <w:tcPr>
            <w:tcW w:w="13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40</w:t>
            </w:r>
          </w:p>
        </w:tc>
        <w:tc>
          <w:tcPr>
            <w:tcW w:w="13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7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3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Panino o Schiacciata</w:t>
            </w:r>
          </w:p>
        </w:tc>
        <w:tc>
          <w:tcPr>
            <w:tcW w:w="13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100</w:t>
            </w:r>
          </w:p>
        </w:tc>
        <w:tc>
          <w:tcPr>
            <w:tcW w:w="1397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Pomodoro e mozzarella</w:t>
            </w:r>
          </w:p>
        </w:tc>
        <w:tc>
          <w:tcPr>
            <w:tcW w:w="13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7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517" w:hRule="atLeast"/>
        </w:trPr>
        <w:tc>
          <w:tcPr>
            <w:tcW w:w="418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////////////////////////////////////////////</w:t>
            </w:r>
          </w:p>
        </w:tc>
        <w:tc>
          <w:tcPr>
            <w:tcW w:w="13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it-IT" w:eastAsia="en-US" w:bidi="ar-SA"/>
              </w:rPr>
              <w:t>/////////////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it-IT" w:eastAsia="en-US" w:bidi="ar-SA"/>
              </w:rPr>
              <w:t>Peso minimo 100 gr.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it-IT" w:eastAsia="en-US" w:bidi="ar-SA"/>
              </w:rPr>
              <w:t>Peso medio 120 gr.</w:t>
            </w:r>
          </w:p>
        </w:tc>
        <w:tc>
          <w:tcPr>
            <w:tcW w:w="13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it-IT" w:eastAsia="en-US" w:bidi="ar-SA"/>
              </w:rPr>
              <w:t>Peso max superiore a 120 gr.</w:t>
            </w:r>
          </w:p>
        </w:tc>
      </w:tr>
      <w:tr>
        <w:trPr/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Pizza gr.100</w:t>
            </w:r>
          </w:p>
        </w:tc>
        <w:tc>
          <w:tcPr>
            <w:tcW w:w="419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Schiacciata vuota gr.100</w:t>
            </w:r>
          </w:p>
        </w:tc>
        <w:tc>
          <w:tcPr>
            <w:tcW w:w="419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39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before="0" w:after="200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>
          <w:b/>
          <w:b/>
        </w:rPr>
      </w:pPr>
      <w:r>
        <w:rPr>
          <w:b/>
          <w:sz w:val="20"/>
          <w:szCs w:val="20"/>
        </w:rPr>
        <w:t>La Ditta offerente potrà indicare altri prodotti che non saranno valutati ai fini della determinazione dell’offerta più favorevole, ma che potranno essere considerati dalla Commissione aggiudicatrice a parità di offerta.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80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3f20a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f20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LibreOffice/7.2.1.2$Windows_X86_64 LibreOffice_project/87b77fad49947c1441b67c559c339af8f3517e22</Application>
  <AppVersion>15.0000</AppVersion>
  <Pages>2</Pages>
  <Words>270</Words>
  <Characters>1545</Characters>
  <CharactersWithSpaces>1739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2016-11-27T18:12:00Z</dcterms:created>
  <dc:creator>Computer</dc:creator>
  <dc:description/>
  <dc:language>it-IT</dc:language>
  <cp:lastModifiedBy/>
  <dcterms:modified xsi:type="dcterms:W3CDTF">2021-12-31T10:45:24Z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